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1AA0" w14:textId="4703B5F6" w:rsidR="00B04521" w:rsidRPr="00690061" w:rsidRDefault="00E82BAD" w:rsidP="00865DD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0061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3D3AF09" wp14:editId="17698AEF">
            <wp:simplePos x="0" y="0"/>
            <wp:positionH relativeFrom="column">
              <wp:posOffset>1546860</wp:posOffset>
            </wp:positionH>
            <wp:positionV relativeFrom="paragraph">
              <wp:posOffset>-506730</wp:posOffset>
            </wp:positionV>
            <wp:extent cx="3215640" cy="617220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BAA3828-D56E-462B-AE31-E9D1FBA341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B579C" w14:textId="46DD119E" w:rsidR="00F53258" w:rsidRPr="00E971FD" w:rsidRDefault="00F53258" w:rsidP="00F53258">
      <w:pPr>
        <w:jc w:val="center"/>
        <w:rPr>
          <w:rFonts w:ascii="Times New Roman" w:hAnsi="Times New Roman" w:cs="Times New Roman"/>
        </w:rPr>
      </w:pPr>
    </w:p>
    <w:p w14:paraId="607CBB6F" w14:textId="402318B9" w:rsidR="00F53258" w:rsidRPr="00E971FD" w:rsidRDefault="00F53258" w:rsidP="00F53258">
      <w:pPr>
        <w:spacing w:after="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Community </w:t>
      </w:r>
      <w:r w:rsidR="004A4A5C">
        <w:rPr>
          <w:rFonts w:ascii="Times New Roman" w:hAnsi="Times New Roman" w:cs="Times New Roman"/>
          <w:b/>
          <w:bCs/>
        </w:rPr>
        <w:t xml:space="preserve">Health </w:t>
      </w:r>
      <w:r w:rsidR="00EA6C95">
        <w:rPr>
          <w:rFonts w:ascii="Times New Roman" w:hAnsi="Times New Roman" w:cs="Times New Roman"/>
          <w:b/>
          <w:bCs/>
        </w:rPr>
        <w:t>Resource</w:t>
      </w:r>
      <w:r>
        <w:rPr>
          <w:rFonts w:ascii="Times New Roman" w:hAnsi="Times New Roman" w:cs="Times New Roman"/>
          <w:b/>
          <w:bCs/>
        </w:rPr>
        <w:t xml:space="preserve"> Navigator</w:t>
      </w:r>
    </w:p>
    <w:p w14:paraId="2C2F8145" w14:textId="1432715B" w:rsidR="00F53258" w:rsidRPr="00E971FD" w:rsidRDefault="00F53258" w:rsidP="00F53258">
      <w:p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  <w:b/>
          <w:bCs/>
        </w:rPr>
        <w:t>Supervisor:</w:t>
      </w:r>
      <w:r w:rsidRPr="00E971FD">
        <w:rPr>
          <w:rFonts w:ascii="Times New Roman" w:hAnsi="Times New Roman" w:cs="Times New Roman"/>
        </w:rPr>
        <w:t xml:space="preserve"> Care Coordination </w:t>
      </w:r>
      <w:r>
        <w:rPr>
          <w:rFonts w:ascii="Times New Roman" w:hAnsi="Times New Roman" w:cs="Times New Roman"/>
        </w:rPr>
        <w:t>Manager</w:t>
      </w:r>
      <w:r>
        <w:br/>
      </w:r>
      <w:r w:rsidRPr="00E971FD">
        <w:rPr>
          <w:rFonts w:ascii="Times New Roman" w:hAnsi="Times New Roman" w:cs="Times New Roman"/>
          <w:b/>
          <w:bCs/>
        </w:rPr>
        <w:t>Status:</w:t>
      </w:r>
      <w:r w:rsidRPr="00E971FD">
        <w:rPr>
          <w:rFonts w:ascii="Times New Roman" w:hAnsi="Times New Roman" w:cs="Times New Roman"/>
        </w:rPr>
        <w:t xml:space="preserve"> Full-Time, Exempt</w:t>
      </w:r>
      <w:r>
        <w:br/>
      </w:r>
      <w:r w:rsidRPr="00E971FD">
        <w:rPr>
          <w:rFonts w:ascii="Times New Roman" w:hAnsi="Times New Roman" w:cs="Times New Roman"/>
          <w:b/>
          <w:bCs/>
        </w:rPr>
        <w:t>Location:</w:t>
      </w:r>
      <w:r w:rsidRPr="00E971FD">
        <w:rPr>
          <w:rFonts w:ascii="Times New Roman" w:hAnsi="Times New Roman" w:cs="Times New Roman"/>
        </w:rPr>
        <w:t xml:space="preserve"> Hybrid Position – Montrose</w:t>
      </w:r>
      <w:r w:rsidR="004A1AAA">
        <w:rPr>
          <w:rFonts w:ascii="Times New Roman" w:hAnsi="Times New Roman" w:cs="Times New Roman"/>
        </w:rPr>
        <w:t xml:space="preserve">, </w:t>
      </w:r>
      <w:r w:rsidRPr="00E971FD">
        <w:rPr>
          <w:rFonts w:ascii="Times New Roman" w:hAnsi="Times New Roman" w:cs="Times New Roman"/>
        </w:rPr>
        <w:t>Delta Counties</w:t>
      </w:r>
      <w:r w:rsidR="0066344E">
        <w:rPr>
          <w:rFonts w:ascii="Times New Roman" w:hAnsi="Times New Roman" w:cs="Times New Roman"/>
        </w:rPr>
        <w:t xml:space="preserve">, </w:t>
      </w:r>
      <w:r w:rsidR="008E2E36">
        <w:rPr>
          <w:rFonts w:ascii="Times New Roman" w:hAnsi="Times New Roman" w:cs="Times New Roman"/>
        </w:rPr>
        <w:t>some</w:t>
      </w:r>
      <w:r w:rsidR="00A059C0">
        <w:rPr>
          <w:rFonts w:ascii="Times New Roman" w:hAnsi="Times New Roman" w:cs="Times New Roman"/>
        </w:rPr>
        <w:t xml:space="preserve"> t</w:t>
      </w:r>
      <w:r w:rsidR="002567A3">
        <w:rPr>
          <w:rFonts w:ascii="Times New Roman" w:hAnsi="Times New Roman" w:cs="Times New Roman"/>
        </w:rPr>
        <w:t xml:space="preserve">ravel </w:t>
      </w:r>
      <w:r w:rsidR="00BD47F9">
        <w:rPr>
          <w:rFonts w:ascii="Times New Roman" w:hAnsi="Times New Roman" w:cs="Times New Roman"/>
        </w:rPr>
        <w:t xml:space="preserve">to </w:t>
      </w:r>
      <w:r w:rsidR="00913CC6">
        <w:rPr>
          <w:rFonts w:ascii="Times New Roman" w:hAnsi="Times New Roman" w:cs="Times New Roman"/>
        </w:rPr>
        <w:t>San</w:t>
      </w:r>
      <w:r w:rsidR="0089288C">
        <w:rPr>
          <w:rFonts w:ascii="Times New Roman" w:hAnsi="Times New Roman" w:cs="Times New Roman"/>
        </w:rPr>
        <w:t xml:space="preserve"> Miguel</w:t>
      </w:r>
      <w:r w:rsidR="006034BC">
        <w:rPr>
          <w:rFonts w:ascii="Times New Roman" w:hAnsi="Times New Roman" w:cs="Times New Roman"/>
        </w:rPr>
        <w:t xml:space="preserve"> County</w:t>
      </w:r>
    </w:p>
    <w:p w14:paraId="357EF5C8" w14:textId="77777777" w:rsidR="00F53258" w:rsidRPr="00E971FD" w:rsidRDefault="00F53258" w:rsidP="00F53258">
      <w:pPr>
        <w:spacing w:after="80"/>
        <w:rPr>
          <w:rFonts w:ascii="Times New Roman" w:hAnsi="Times New Roman" w:cs="Times New Roman"/>
          <w:b/>
          <w:bCs/>
        </w:rPr>
      </w:pPr>
      <w:r w:rsidRPr="00E971FD">
        <w:rPr>
          <w:rFonts w:ascii="Times New Roman" w:hAnsi="Times New Roman" w:cs="Times New Roman"/>
          <w:b/>
          <w:bCs/>
        </w:rPr>
        <w:t>Job Summary</w:t>
      </w:r>
    </w:p>
    <w:p w14:paraId="62A7B898" w14:textId="1D7855EA" w:rsidR="00F53258" w:rsidRPr="00E971FD" w:rsidRDefault="00F53258" w:rsidP="00F53258">
      <w:p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The Bilingual </w:t>
      </w:r>
      <w:r>
        <w:rPr>
          <w:rFonts w:ascii="Times New Roman" w:hAnsi="Times New Roman" w:cs="Times New Roman"/>
        </w:rPr>
        <w:t xml:space="preserve">Community </w:t>
      </w:r>
      <w:r w:rsidR="00EA6C95">
        <w:rPr>
          <w:rFonts w:ascii="Times New Roman" w:hAnsi="Times New Roman" w:cs="Times New Roman"/>
        </w:rPr>
        <w:t>Resource</w:t>
      </w:r>
      <w:r>
        <w:rPr>
          <w:rFonts w:ascii="Times New Roman" w:hAnsi="Times New Roman" w:cs="Times New Roman"/>
        </w:rPr>
        <w:t xml:space="preserve"> Navigator</w:t>
      </w:r>
      <w:r w:rsidR="000D1A45">
        <w:rPr>
          <w:rFonts w:ascii="Times New Roman" w:hAnsi="Times New Roman" w:cs="Times New Roman"/>
        </w:rPr>
        <w:t xml:space="preserve"> (C</w:t>
      </w:r>
      <w:r w:rsidR="004A4A5C">
        <w:rPr>
          <w:rFonts w:ascii="Times New Roman" w:hAnsi="Times New Roman" w:cs="Times New Roman"/>
        </w:rPr>
        <w:t>H</w:t>
      </w:r>
      <w:r w:rsidR="006D1589">
        <w:rPr>
          <w:rFonts w:ascii="Times New Roman" w:hAnsi="Times New Roman" w:cs="Times New Roman"/>
        </w:rPr>
        <w:t>R</w:t>
      </w:r>
      <w:r w:rsidR="000D1A45">
        <w:rPr>
          <w:rFonts w:ascii="Times New Roman" w:hAnsi="Times New Roman" w:cs="Times New Roman"/>
        </w:rPr>
        <w:t>N)</w:t>
      </w:r>
      <w:r w:rsidRPr="00E971FD">
        <w:rPr>
          <w:rFonts w:ascii="Times New Roman" w:hAnsi="Times New Roman" w:cs="Times New Roman"/>
        </w:rPr>
        <w:t xml:space="preserve"> provides person-centered information, assistance, </w:t>
      </w:r>
      <w:r w:rsidR="002E41BC">
        <w:rPr>
          <w:rFonts w:ascii="Times New Roman" w:hAnsi="Times New Roman" w:cs="Times New Roman"/>
        </w:rPr>
        <w:t xml:space="preserve">insurance enrollment, </w:t>
      </w:r>
      <w:r w:rsidRPr="00E971FD">
        <w:rPr>
          <w:rFonts w:ascii="Times New Roman" w:hAnsi="Times New Roman" w:cs="Times New Roman"/>
        </w:rPr>
        <w:t xml:space="preserve">care coordination, and </w:t>
      </w:r>
      <w:r w:rsidR="002220E1">
        <w:rPr>
          <w:rFonts w:ascii="Times New Roman" w:hAnsi="Times New Roman" w:cs="Times New Roman"/>
        </w:rPr>
        <w:t xml:space="preserve">community </w:t>
      </w:r>
      <w:r w:rsidRPr="00E971FD">
        <w:rPr>
          <w:rFonts w:ascii="Times New Roman" w:hAnsi="Times New Roman" w:cs="Times New Roman"/>
        </w:rPr>
        <w:t xml:space="preserve">resource navigation services to </w:t>
      </w:r>
      <w:r w:rsidR="00A067E0">
        <w:rPr>
          <w:rFonts w:ascii="Times New Roman" w:hAnsi="Times New Roman" w:cs="Times New Roman"/>
        </w:rPr>
        <w:t xml:space="preserve">community members, </w:t>
      </w:r>
      <w:r w:rsidRPr="00E971FD">
        <w:rPr>
          <w:rFonts w:ascii="Times New Roman" w:hAnsi="Times New Roman" w:cs="Times New Roman"/>
        </w:rPr>
        <w:t>older adults, adults with disabilities, caregivers, and other community members.</w:t>
      </w:r>
    </w:p>
    <w:p w14:paraId="57618F3C" w14:textId="2C84AA48" w:rsidR="00F53258" w:rsidRPr="00E971FD" w:rsidRDefault="00F53258" w:rsidP="00F53258">
      <w:p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This position helps individuals identify goals, understand available options, access services, and overcome barriers that impact health, independence, and quality of life. The </w:t>
      </w:r>
      <w:r w:rsidR="000D1A45">
        <w:rPr>
          <w:rFonts w:ascii="Times New Roman" w:hAnsi="Times New Roman" w:cs="Times New Roman"/>
        </w:rPr>
        <w:t>C</w:t>
      </w:r>
      <w:r w:rsidR="004A4A5C">
        <w:rPr>
          <w:rFonts w:ascii="Times New Roman" w:hAnsi="Times New Roman" w:cs="Times New Roman"/>
        </w:rPr>
        <w:t>H</w:t>
      </w:r>
      <w:r w:rsidR="006D1589">
        <w:rPr>
          <w:rFonts w:ascii="Times New Roman" w:hAnsi="Times New Roman" w:cs="Times New Roman"/>
        </w:rPr>
        <w:t>R</w:t>
      </w:r>
      <w:r w:rsidR="000D1A45">
        <w:rPr>
          <w:rFonts w:ascii="Times New Roman" w:hAnsi="Times New Roman" w:cs="Times New Roman"/>
        </w:rPr>
        <w:t xml:space="preserve">N </w:t>
      </w:r>
      <w:r w:rsidRPr="00E971FD">
        <w:rPr>
          <w:rFonts w:ascii="Times New Roman" w:hAnsi="Times New Roman" w:cs="Times New Roman"/>
        </w:rPr>
        <w:t>works closely with clients, caregivers, healthcare providers, community organizations, and regional partners to improve access to services and support successful outcomes.</w:t>
      </w:r>
    </w:p>
    <w:p w14:paraId="54C0DFD7" w14:textId="77777777" w:rsidR="00F53258" w:rsidRPr="00E971FD" w:rsidRDefault="00F53258" w:rsidP="00F53258">
      <w:p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>The successful candidate demonstrates strong bilingual communication skills (English/Spanish), systems thinking, and a commitment to quality service, collaboration, and continuous improvement.</w:t>
      </w:r>
    </w:p>
    <w:p w14:paraId="06581C4B" w14:textId="77777777" w:rsidR="00F53258" w:rsidRPr="00E971FD" w:rsidRDefault="00F53258" w:rsidP="00F53258">
      <w:pPr>
        <w:spacing w:after="80"/>
        <w:rPr>
          <w:rFonts w:ascii="Times New Roman" w:hAnsi="Times New Roman" w:cs="Times New Roman"/>
          <w:b/>
          <w:bCs/>
        </w:rPr>
      </w:pPr>
      <w:r w:rsidRPr="00E971FD">
        <w:rPr>
          <w:rFonts w:ascii="Times New Roman" w:hAnsi="Times New Roman" w:cs="Times New Roman"/>
          <w:b/>
          <w:bCs/>
        </w:rPr>
        <w:t>Essential Duties &amp; Responsibilities</w:t>
      </w:r>
    </w:p>
    <w:p w14:paraId="7D420CE9" w14:textId="77777777" w:rsidR="00F53258" w:rsidRPr="00E971FD" w:rsidRDefault="00F53258" w:rsidP="00F53258">
      <w:pPr>
        <w:spacing w:after="80"/>
        <w:rPr>
          <w:rFonts w:ascii="Times New Roman" w:hAnsi="Times New Roman" w:cs="Times New Roman"/>
          <w:b/>
          <w:bCs/>
        </w:rPr>
      </w:pPr>
      <w:r w:rsidRPr="00E971FD">
        <w:rPr>
          <w:rFonts w:ascii="Times New Roman" w:hAnsi="Times New Roman" w:cs="Times New Roman"/>
          <w:b/>
          <w:bCs/>
        </w:rPr>
        <w:t>Client Services &amp; Resource Navigation</w:t>
      </w:r>
    </w:p>
    <w:p w14:paraId="69F6322A" w14:textId="77777777" w:rsidR="00F53258" w:rsidRPr="00E971FD" w:rsidRDefault="00F53258">
      <w:pPr>
        <w:numPr>
          <w:ilvl w:val="0"/>
          <w:numId w:val="9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Conduct person-centered assessments to identify client needs, goals, and barriers. </w:t>
      </w:r>
    </w:p>
    <w:p w14:paraId="24EF6846" w14:textId="592B2552" w:rsidR="00F53258" w:rsidRPr="00E971FD" w:rsidRDefault="00F53258">
      <w:pPr>
        <w:numPr>
          <w:ilvl w:val="0"/>
          <w:numId w:val="9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Provide information and assistance, options counseling, care coordination, and resource navigation. </w:t>
      </w:r>
    </w:p>
    <w:p w14:paraId="0F80184E" w14:textId="77777777" w:rsidR="00F53258" w:rsidRPr="00E971FD" w:rsidRDefault="00F53258">
      <w:pPr>
        <w:numPr>
          <w:ilvl w:val="0"/>
          <w:numId w:val="9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Assist clients in accessing healthcare, behavioral health services, public benefits, long-term services and supports, housing, food, transportation, and other community resources. </w:t>
      </w:r>
    </w:p>
    <w:p w14:paraId="403117C4" w14:textId="77777777" w:rsidR="00F53258" w:rsidRPr="00E971FD" w:rsidRDefault="00F53258">
      <w:pPr>
        <w:numPr>
          <w:ilvl w:val="0"/>
          <w:numId w:val="9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Support clients and caregivers in understanding options and making informed decisions. </w:t>
      </w:r>
    </w:p>
    <w:p w14:paraId="36699338" w14:textId="1D10F9DB" w:rsidR="00F53258" w:rsidRPr="00E971FD" w:rsidRDefault="00F214EE">
      <w:pPr>
        <w:numPr>
          <w:ilvl w:val="0"/>
          <w:numId w:val="9"/>
        </w:num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community members in enrolling in health insurance and other public benefits.</w:t>
      </w:r>
    </w:p>
    <w:p w14:paraId="747D09A5" w14:textId="2EF78776" w:rsidR="00DC326C" w:rsidRDefault="00F53258">
      <w:pPr>
        <w:numPr>
          <w:ilvl w:val="0"/>
          <w:numId w:val="9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>Follow up with clients to support progress and successful outcomes</w:t>
      </w:r>
      <w:r w:rsidR="0074013D">
        <w:rPr>
          <w:rFonts w:ascii="Times New Roman" w:hAnsi="Times New Roman" w:cs="Times New Roman"/>
        </w:rPr>
        <w:t>.</w:t>
      </w:r>
    </w:p>
    <w:p w14:paraId="7BE7F83F" w14:textId="691482B2" w:rsidR="00DC326C" w:rsidRDefault="00DC326C" w:rsidP="00DC326C">
      <w:pPr>
        <w:numPr>
          <w:ilvl w:val="0"/>
          <w:numId w:val="9"/>
        </w:num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Become or maintain Health Coverage Guide certification</w:t>
      </w:r>
      <w:r w:rsidR="0074013D">
        <w:rPr>
          <w:rFonts w:ascii="Times New Roman" w:hAnsi="Times New Roman" w:cs="Times New Roman"/>
        </w:rPr>
        <w:t>.</w:t>
      </w:r>
    </w:p>
    <w:p w14:paraId="0D2B8C17" w14:textId="52E6D5C8" w:rsidR="00DC326C" w:rsidRPr="00E971FD" w:rsidRDefault="00DC326C" w:rsidP="00DC326C">
      <w:pPr>
        <w:numPr>
          <w:ilvl w:val="0"/>
          <w:numId w:val="9"/>
        </w:num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Opportunities to become a certified Community Health Worker, or Medicare SHIP Counselor</w:t>
      </w:r>
      <w:r w:rsidR="0074013D">
        <w:rPr>
          <w:rFonts w:ascii="Times New Roman" w:hAnsi="Times New Roman" w:cs="Times New Roman"/>
        </w:rPr>
        <w:t>.</w:t>
      </w:r>
    </w:p>
    <w:p w14:paraId="0B419D18" w14:textId="17E45E04" w:rsidR="00F53258" w:rsidRPr="00E971FD" w:rsidRDefault="00F53258" w:rsidP="0074013D">
      <w:pPr>
        <w:spacing w:after="80"/>
        <w:ind w:left="72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 </w:t>
      </w:r>
    </w:p>
    <w:p w14:paraId="6F345BB6" w14:textId="77777777" w:rsidR="00F53258" w:rsidRPr="00E971FD" w:rsidRDefault="00F53258" w:rsidP="00F53258">
      <w:pPr>
        <w:spacing w:after="80"/>
        <w:rPr>
          <w:rFonts w:ascii="Times New Roman" w:hAnsi="Times New Roman" w:cs="Times New Roman"/>
          <w:b/>
          <w:bCs/>
        </w:rPr>
      </w:pPr>
      <w:r w:rsidRPr="00E971FD">
        <w:rPr>
          <w:rFonts w:ascii="Times New Roman" w:hAnsi="Times New Roman" w:cs="Times New Roman"/>
          <w:b/>
          <w:bCs/>
        </w:rPr>
        <w:t>Community Partnerships &amp; Outreach</w:t>
      </w:r>
    </w:p>
    <w:p w14:paraId="46AF4596" w14:textId="77777777" w:rsidR="00F53258" w:rsidRPr="00E971FD" w:rsidRDefault="00F53258">
      <w:pPr>
        <w:numPr>
          <w:ilvl w:val="0"/>
          <w:numId w:val="6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Build and maintain relationships with healthcare providers, community organizations, and regional partners. </w:t>
      </w:r>
    </w:p>
    <w:p w14:paraId="4D0D57B2" w14:textId="77777777" w:rsidR="00F53258" w:rsidRPr="00E971FD" w:rsidRDefault="00F53258">
      <w:pPr>
        <w:numPr>
          <w:ilvl w:val="0"/>
          <w:numId w:val="6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Participate in community meetings, outreach activities, and educational events. </w:t>
      </w:r>
    </w:p>
    <w:p w14:paraId="13EA1717" w14:textId="77777777" w:rsidR="00F53258" w:rsidRPr="00E971FD" w:rsidRDefault="00F53258">
      <w:pPr>
        <w:numPr>
          <w:ilvl w:val="0"/>
          <w:numId w:val="6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Educate community members and partners about available services and resources. </w:t>
      </w:r>
    </w:p>
    <w:p w14:paraId="16849584" w14:textId="77777777" w:rsidR="00F53258" w:rsidRPr="00E971FD" w:rsidRDefault="00F53258">
      <w:pPr>
        <w:numPr>
          <w:ilvl w:val="0"/>
          <w:numId w:val="6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Assist with maintaining </w:t>
      </w:r>
      <w:proofErr w:type="gramStart"/>
      <w:r w:rsidRPr="00E971FD">
        <w:rPr>
          <w:rFonts w:ascii="Times New Roman" w:hAnsi="Times New Roman" w:cs="Times New Roman"/>
        </w:rPr>
        <w:t>resource</w:t>
      </w:r>
      <w:proofErr w:type="gramEnd"/>
      <w:r w:rsidRPr="00E971FD">
        <w:rPr>
          <w:rFonts w:ascii="Times New Roman" w:hAnsi="Times New Roman" w:cs="Times New Roman"/>
        </w:rPr>
        <w:t xml:space="preserve"> and referral information. </w:t>
      </w:r>
    </w:p>
    <w:p w14:paraId="7768995B" w14:textId="77777777" w:rsidR="00F53258" w:rsidRPr="00E971FD" w:rsidRDefault="00F53258" w:rsidP="00F53258">
      <w:pPr>
        <w:spacing w:after="80"/>
        <w:rPr>
          <w:rFonts w:ascii="Times New Roman" w:hAnsi="Times New Roman" w:cs="Times New Roman"/>
          <w:b/>
          <w:bCs/>
        </w:rPr>
      </w:pPr>
      <w:r w:rsidRPr="00E971FD">
        <w:rPr>
          <w:rFonts w:ascii="Times New Roman" w:hAnsi="Times New Roman" w:cs="Times New Roman"/>
          <w:b/>
          <w:bCs/>
        </w:rPr>
        <w:t>Documentation &amp; Quality Improvement</w:t>
      </w:r>
    </w:p>
    <w:p w14:paraId="02D01EF0" w14:textId="77777777" w:rsidR="00F53258" w:rsidRPr="00E971FD" w:rsidRDefault="00F53258">
      <w:pPr>
        <w:numPr>
          <w:ilvl w:val="0"/>
          <w:numId w:val="8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Complete accurate and timely documentation in required systems. </w:t>
      </w:r>
    </w:p>
    <w:p w14:paraId="053F9FCD" w14:textId="77777777" w:rsidR="00F53258" w:rsidRPr="00E971FD" w:rsidRDefault="00F53258">
      <w:pPr>
        <w:numPr>
          <w:ilvl w:val="0"/>
          <w:numId w:val="8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Track assessments, referrals, follow-up activities, and outcomes. </w:t>
      </w:r>
    </w:p>
    <w:p w14:paraId="74E2414E" w14:textId="77777777" w:rsidR="00F53258" w:rsidRPr="00E971FD" w:rsidRDefault="00F53258">
      <w:pPr>
        <w:numPr>
          <w:ilvl w:val="0"/>
          <w:numId w:val="8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Participate in quality assurance, quality improvement, and program evaluation activities. </w:t>
      </w:r>
    </w:p>
    <w:p w14:paraId="26F04943" w14:textId="77777777" w:rsidR="00F53258" w:rsidRPr="00E971FD" w:rsidRDefault="00F53258">
      <w:pPr>
        <w:numPr>
          <w:ilvl w:val="0"/>
          <w:numId w:val="8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Identify service gaps and opportunities to improve client outcomes. </w:t>
      </w:r>
    </w:p>
    <w:p w14:paraId="6B374450" w14:textId="77777777" w:rsidR="00F53258" w:rsidRPr="00E971FD" w:rsidRDefault="00F53258">
      <w:pPr>
        <w:numPr>
          <w:ilvl w:val="0"/>
          <w:numId w:val="8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Support implementation of new workflows, technology, and service delivery models. </w:t>
      </w:r>
    </w:p>
    <w:p w14:paraId="2FD7EF52" w14:textId="77777777" w:rsidR="00BD678B" w:rsidRDefault="00BD678B" w:rsidP="00F53258">
      <w:pPr>
        <w:spacing w:after="80"/>
        <w:rPr>
          <w:rFonts w:ascii="Times New Roman" w:hAnsi="Times New Roman" w:cs="Times New Roman"/>
          <w:b/>
          <w:bCs/>
        </w:rPr>
      </w:pPr>
    </w:p>
    <w:p w14:paraId="42449B03" w14:textId="5F3FDB96" w:rsidR="00F53258" w:rsidRPr="00E971FD" w:rsidRDefault="00F53258" w:rsidP="00F53258">
      <w:pPr>
        <w:spacing w:after="80"/>
        <w:rPr>
          <w:rFonts w:ascii="Times New Roman" w:hAnsi="Times New Roman" w:cs="Times New Roman"/>
          <w:b/>
          <w:bCs/>
        </w:rPr>
      </w:pPr>
      <w:r w:rsidRPr="00E971FD">
        <w:rPr>
          <w:rFonts w:ascii="Times New Roman" w:hAnsi="Times New Roman" w:cs="Times New Roman"/>
          <w:b/>
          <w:bCs/>
        </w:rPr>
        <w:lastRenderedPageBreak/>
        <w:t>Other Duties</w:t>
      </w:r>
    </w:p>
    <w:p w14:paraId="5CFB95EF" w14:textId="77777777" w:rsidR="00F53258" w:rsidRPr="00E971FD" w:rsidRDefault="00F53258">
      <w:pPr>
        <w:numPr>
          <w:ilvl w:val="0"/>
          <w:numId w:val="4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Attend required meetings, training, and professional development activities. </w:t>
      </w:r>
    </w:p>
    <w:p w14:paraId="3AB3D57B" w14:textId="77777777" w:rsidR="00F53258" w:rsidRPr="00E971FD" w:rsidRDefault="00F53258">
      <w:pPr>
        <w:numPr>
          <w:ilvl w:val="0"/>
          <w:numId w:val="4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Perform other duties as assigned. </w:t>
      </w:r>
    </w:p>
    <w:p w14:paraId="4998C64B" w14:textId="77777777" w:rsidR="00576AB4" w:rsidRDefault="00576AB4" w:rsidP="00F53258">
      <w:pPr>
        <w:spacing w:after="80"/>
        <w:rPr>
          <w:rFonts w:ascii="Times New Roman" w:hAnsi="Times New Roman" w:cs="Times New Roman"/>
          <w:b/>
          <w:bCs/>
        </w:rPr>
      </w:pPr>
    </w:p>
    <w:p w14:paraId="77F8107B" w14:textId="48DFB7BE" w:rsidR="00F53258" w:rsidRPr="00E971FD" w:rsidRDefault="00F53258" w:rsidP="00F53258">
      <w:pPr>
        <w:spacing w:after="80"/>
        <w:rPr>
          <w:rFonts w:ascii="Times New Roman" w:hAnsi="Times New Roman" w:cs="Times New Roman"/>
          <w:b/>
          <w:bCs/>
        </w:rPr>
      </w:pPr>
      <w:r w:rsidRPr="00E971FD">
        <w:rPr>
          <w:rFonts w:ascii="Times New Roman" w:hAnsi="Times New Roman" w:cs="Times New Roman"/>
          <w:b/>
          <w:bCs/>
        </w:rPr>
        <w:t>Required Education &amp; Experience</w:t>
      </w:r>
    </w:p>
    <w:p w14:paraId="029D2FD4" w14:textId="77777777" w:rsidR="00F53258" w:rsidRPr="00E971FD" w:rsidRDefault="00F53258">
      <w:pPr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Two (2) years of experience working with diverse populations in healthcare, community-based organizations, or human services settings. </w:t>
      </w:r>
    </w:p>
    <w:p w14:paraId="63409647" w14:textId="77777777" w:rsidR="00F53258" w:rsidRPr="00E971FD" w:rsidRDefault="00F53258">
      <w:pPr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One (1) year of experience in care coordination, case management, options counseling, community health work, client navigation, or related services. </w:t>
      </w:r>
    </w:p>
    <w:p w14:paraId="3FD21FD3" w14:textId="77777777" w:rsidR="00F53258" w:rsidRPr="00E971FD" w:rsidRDefault="00F53258">
      <w:pPr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Bilingual English/Spanish proficiency required. </w:t>
      </w:r>
    </w:p>
    <w:p w14:paraId="7B1BC00F" w14:textId="77777777" w:rsidR="00F53258" w:rsidRPr="00E971FD" w:rsidRDefault="00F53258">
      <w:pPr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Experience working independently in community-based or field settings. </w:t>
      </w:r>
    </w:p>
    <w:p w14:paraId="72A3FA8E" w14:textId="77777777" w:rsidR="00F53258" w:rsidRPr="00E971FD" w:rsidRDefault="00F53258">
      <w:pPr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Proficiency with Microsoft Office and electronic documentation systems. </w:t>
      </w:r>
    </w:p>
    <w:p w14:paraId="17D00436" w14:textId="77777777" w:rsidR="00F53258" w:rsidRPr="00E971FD" w:rsidRDefault="00F53258">
      <w:pPr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Commitment to health equity, social determinants of health, and person-centered services. </w:t>
      </w:r>
    </w:p>
    <w:p w14:paraId="223E5161" w14:textId="77777777" w:rsidR="00F53258" w:rsidRPr="00E971FD" w:rsidRDefault="00F53258" w:rsidP="00F53258">
      <w:pPr>
        <w:spacing w:after="80"/>
        <w:rPr>
          <w:rFonts w:ascii="Times New Roman" w:hAnsi="Times New Roman" w:cs="Times New Roman"/>
          <w:b/>
          <w:bCs/>
        </w:rPr>
      </w:pPr>
      <w:r w:rsidRPr="00E971FD">
        <w:rPr>
          <w:rFonts w:ascii="Times New Roman" w:hAnsi="Times New Roman" w:cs="Times New Roman"/>
          <w:b/>
          <w:bCs/>
        </w:rPr>
        <w:t>Preferred Qualifications</w:t>
      </w:r>
    </w:p>
    <w:p w14:paraId="4BC4ADD6" w14:textId="77777777" w:rsidR="00F53258" w:rsidRPr="00E971FD" w:rsidRDefault="00F53258">
      <w:pPr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Bachelor's degree in social work, human services, public health, healthcare administration, or related field. </w:t>
      </w:r>
    </w:p>
    <w:p w14:paraId="534DBC0A" w14:textId="77777777" w:rsidR="00F53258" w:rsidRPr="00E971FD" w:rsidRDefault="00F53258">
      <w:pPr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Experience working with older adults, caregivers, and individuals with disabilities. </w:t>
      </w:r>
    </w:p>
    <w:p w14:paraId="6833A88B" w14:textId="77777777" w:rsidR="00F53258" w:rsidRPr="00E971FD" w:rsidRDefault="00F53258">
      <w:pPr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Knowledge of Medicare, Medicaid, long-term services and supports, and public benefit programs. </w:t>
      </w:r>
    </w:p>
    <w:p w14:paraId="20D5BF54" w14:textId="77777777" w:rsidR="00F53258" w:rsidRPr="00E971FD" w:rsidRDefault="00F53258">
      <w:pPr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Training in Motivational Interviewing, Mental Health First Aid, trauma-informed care, or similar approaches. </w:t>
      </w:r>
    </w:p>
    <w:p w14:paraId="4319C365" w14:textId="77777777" w:rsidR="00F53258" w:rsidRPr="00E971FD" w:rsidRDefault="00F53258">
      <w:pPr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Knowledge of community resources in rural and frontier communities. </w:t>
      </w:r>
    </w:p>
    <w:p w14:paraId="4E69D747" w14:textId="77777777" w:rsidR="00F53258" w:rsidRPr="00E971FD" w:rsidRDefault="00F53258" w:rsidP="00F53258">
      <w:pPr>
        <w:spacing w:after="80"/>
        <w:rPr>
          <w:rFonts w:ascii="Times New Roman" w:hAnsi="Times New Roman" w:cs="Times New Roman"/>
          <w:b/>
          <w:bCs/>
        </w:rPr>
      </w:pPr>
      <w:r w:rsidRPr="00E971FD">
        <w:rPr>
          <w:rFonts w:ascii="Times New Roman" w:hAnsi="Times New Roman" w:cs="Times New Roman"/>
          <w:b/>
          <w:bCs/>
        </w:rPr>
        <w:t>Personal Attributes</w:t>
      </w:r>
    </w:p>
    <w:p w14:paraId="4D74939C" w14:textId="77777777" w:rsidR="00F53258" w:rsidRPr="00E971FD" w:rsidRDefault="00F53258">
      <w:pPr>
        <w:numPr>
          <w:ilvl w:val="0"/>
          <w:numId w:val="3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Strong interpersonal and communication skills. </w:t>
      </w:r>
    </w:p>
    <w:p w14:paraId="0C4FB931" w14:textId="77777777" w:rsidR="00F53258" w:rsidRPr="00E971FD" w:rsidRDefault="00F53258">
      <w:pPr>
        <w:numPr>
          <w:ilvl w:val="0"/>
          <w:numId w:val="3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Cultural humility and ability to work effectively with diverse populations. </w:t>
      </w:r>
    </w:p>
    <w:p w14:paraId="69804764" w14:textId="77777777" w:rsidR="00F53258" w:rsidRPr="00E971FD" w:rsidRDefault="00F53258">
      <w:pPr>
        <w:numPr>
          <w:ilvl w:val="0"/>
          <w:numId w:val="3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Organized, adaptable, and </w:t>
      </w:r>
      <w:proofErr w:type="gramStart"/>
      <w:r w:rsidRPr="00E971FD">
        <w:rPr>
          <w:rFonts w:ascii="Times New Roman" w:hAnsi="Times New Roman" w:cs="Times New Roman"/>
        </w:rPr>
        <w:t>solution-oriented</w:t>
      </w:r>
      <w:proofErr w:type="gramEnd"/>
      <w:r w:rsidRPr="00E971FD">
        <w:rPr>
          <w:rFonts w:ascii="Times New Roman" w:hAnsi="Times New Roman" w:cs="Times New Roman"/>
        </w:rPr>
        <w:t xml:space="preserve">. </w:t>
      </w:r>
    </w:p>
    <w:p w14:paraId="793FC92D" w14:textId="77777777" w:rsidR="00F53258" w:rsidRPr="00E971FD" w:rsidRDefault="00F53258">
      <w:pPr>
        <w:numPr>
          <w:ilvl w:val="0"/>
          <w:numId w:val="3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Ability to maintain confidentiality and professional boundaries. </w:t>
      </w:r>
    </w:p>
    <w:p w14:paraId="1F15BB3C" w14:textId="77777777" w:rsidR="00F53258" w:rsidRPr="00E971FD" w:rsidRDefault="00F53258">
      <w:pPr>
        <w:numPr>
          <w:ilvl w:val="0"/>
          <w:numId w:val="3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Commitment to collaboration, learning, and continuous improvement. </w:t>
      </w:r>
    </w:p>
    <w:p w14:paraId="1FBCB841" w14:textId="77777777" w:rsidR="00F53258" w:rsidRPr="00E971FD" w:rsidRDefault="00F53258" w:rsidP="00F53258">
      <w:pPr>
        <w:spacing w:after="80"/>
        <w:rPr>
          <w:rFonts w:ascii="Times New Roman" w:hAnsi="Times New Roman" w:cs="Times New Roman"/>
          <w:b/>
          <w:bCs/>
        </w:rPr>
      </w:pPr>
      <w:r w:rsidRPr="00E971FD">
        <w:rPr>
          <w:rFonts w:ascii="Times New Roman" w:hAnsi="Times New Roman" w:cs="Times New Roman"/>
          <w:b/>
          <w:bCs/>
        </w:rPr>
        <w:t>Other Requirements</w:t>
      </w:r>
    </w:p>
    <w:p w14:paraId="25F545B8" w14:textId="77777777" w:rsidR="00F53258" w:rsidRPr="00E971FD" w:rsidRDefault="00F53258">
      <w:pPr>
        <w:numPr>
          <w:ilvl w:val="0"/>
          <w:numId w:val="5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Regular local and regional travel required. </w:t>
      </w:r>
    </w:p>
    <w:p w14:paraId="4D806ED9" w14:textId="77777777" w:rsidR="00F53258" w:rsidRPr="00E971FD" w:rsidRDefault="00F53258">
      <w:pPr>
        <w:numPr>
          <w:ilvl w:val="0"/>
          <w:numId w:val="5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Valid driver's license, reliable transportation, and automobile insurance. </w:t>
      </w:r>
    </w:p>
    <w:p w14:paraId="53294DDA" w14:textId="77777777" w:rsidR="00F53258" w:rsidRPr="00E971FD" w:rsidRDefault="00F53258">
      <w:pPr>
        <w:numPr>
          <w:ilvl w:val="0"/>
          <w:numId w:val="5"/>
        </w:numPr>
        <w:spacing w:after="80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Ability to work </w:t>
      </w:r>
      <w:r w:rsidRPr="05A1E633">
        <w:rPr>
          <w:rFonts w:ascii="Times New Roman" w:hAnsi="Times New Roman" w:cs="Times New Roman"/>
        </w:rPr>
        <w:t>some</w:t>
      </w:r>
      <w:r w:rsidRPr="00E971FD">
        <w:rPr>
          <w:rFonts w:ascii="Times New Roman" w:hAnsi="Times New Roman" w:cs="Times New Roman"/>
        </w:rPr>
        <w:t xml:space="preserve"> evenings and weekends. </w:t>
      </w:r>
    </w:p>
    <w:p w14:paraId="729C87EC" w14:textId="77777777" w:rsidR="00F53258" w:rsidRPr="00E971FD" w:rsidRDefault="00F53258" w:rsidP="00F53258">
      <w:pPr>
        <w:spacing w:after="80"/>
        <w:rPr>
          <w:rFonts w:ascii="Times New Roman" w:hAnsi="Times New Roman" w:cs="Times New Roman"/>
          <w:b/>
        </w:rPr>
      </w:pPr>
      <w:r w:rsidRPr="00E971FD">
        <w:rPr>
          <w:rFonts w:ascii="Times New Roman" w:hAnsi="Times New Roman" w:cs="Times New Roman"/>
          <w:b/>
        </w:rPr>
        <w:t>LOCATION:</w:t>
      </w:r>
    </w:p>
    <w:p w14:paraId="7A175FDE" w14:textId="77777777" w:rsidR="00F53258" w:rsidRPr="00E971FD" w:rsidRDefault="00F53258">
      <w:pPr>
        <w:pStyle w:val="ListParagraph"/>
        <w:numPr>
          <w:ilvl w:val="0"/>
          <w:numId w:val="5"/>
        </w:numPr>
        <w:spacing w:after="80"/>
        <w:rPr>
          <w:sz w:val="24"/>
          <w:szCs w:val="24"/>
        </w:rPr>
      </w:pPr>
      <w:r w:rsidRPr="00E971FD">
        <w:rPr>
          <w:sz w:val="24"/>
          <w:szCs w:val="24"/>
        </w:rPr>
        <w:t>Hybrid position in Montrose</w:t>
      </w:r>
      <w:r>
        <w:rPr>
          <w:sz w:val="24"/>
          <w:szCs w:val="24"/>
        </w:rPr>
        <w:t xml:space="preserve"> </w:t>
      </w:r>
      <w:r w:rsidRPr="00E971FD">
        <w:rPr>
          <w:sz w:val="24"/>
          <w:szCs w:val="24"/>
        </w:rPr>
        <w:t xml:space="preserve">and Delta </w:t>
      </w:r>
      <w:r w:rsidRPr="05A1E633">
        <w:rPr>
          <w:sz w:val="24"/>
          <w:szCs w:val="24"/>
        </w:rPr>
        <w:t>Count</w:t>
      </w:r>
      <w:r>
        <w:rPr>
          <w:sz w:val="24"/>
          <w:szCs w:val="24"/>
        </w:rPr>
        <w:t>y</w:t>
      </w:r>
    </w:p>
    <w:p w14:paraId="6DC5C0A8" w14:textId="77777777" w:rsidR="00F53258" w:rsidRPr="00E971FD" w:rsidRDefault="00F53258" w:rsidP="00F53258">
      <w:pPr>
        <w:widowControl w:val="0"/>
        <w:spacing w:after="120"/>
        <w:rPr>
          <w:rFonts w:ascii="Times New Roman" w:hAnsi="Times New Roman" w:cs="Times New Roman"/>
          <w:b/>
          <w:bCs/>
        </w:rPr>
      </w:pPr>
      <w:r w:rsidRPr="00E971FD">
        <w:rPr>
          <w:rFonts w:ascii="Times New Roman" w:hAnsi="Times New Roman" w:cs="Times New Roman"/>
          <w:b/>
          <w:bCs/>
        </w:rPr>
        <w:t>SALARY AND BENEFITS:</w:t>
      </w:r>
    </w:p>
    <w:p w14:paraId="567CD45B" w14:textId="46F2ED0C" w:rsidR="00F53258" w:rsidRPr="00E971FD" w:rsidRDefault="00F53258">
      <w:pPr>
        <w:pStyle w:val="ListParagraph"/>
        <w:numPr>
          <w:ilvl w:val="0"/>
          <w:numId w:val="5"/>
        </w:numPr>
        <w:spacing w:after="80"/>
        <w:rPr>
          <w:sz w:val="24"/>
          <w:szCs w:val="24"/>
          <w:shd w:val="clear" w:color="auto" w:fill="FFFFFF"/>
        </w:rPr>
      </w:pPr>
      <w:r w:rsidRPr="00E971FD">
        <w:rPr>
          <w:sz w:val="24"/>
          <w:szCs w:val="24"/>
          <w:shd w:val="clear" w:color="auto" w:fill="FFFFFF"/>
        </w:rPr>
        <w:t>Starting salary range is $22.00 - $2</w:t>
      </w:r>
      <w:r w:rsidR="005100B6">
        <w:rPr>
          <w:sz w:val="24"/>
          <w:szCs w:val="24"/>
          <w:shd w:val="clear" w:color="auto" w:fill="FFFFFF"/>
        </w:rPr>
        <w:t>4</w:t>
      </w:r>
      <w:r w:rsidRPr="00E971FD">
        <w:rPr>
          <w:sz w:val="24"/>
          <w:szCs w:val="24"/>
          <w:shd w:val="clear" w:color="auto" w:fill="FFFFFF"/>
        </w:rPr>
        <w:t>.00</w:t>
      </w:r>
      <w:r w:rsidRPr="00E971FD">
        <w:rPr>
          <w:sz w:val="24"/>
          <w:szCs w:val="24"/>
        </w:rPr>
        <w:t xml:space="preserve"> </w:t>
      </w:r>
      <w:r w:rsidRPr="00E971FD">
        <w:rPr>
          <w:sz w:val="24"/>
          <w:szCs w:val="24"/>
          <w:shd w:val="clear" w:color="auto" w:fill="FFFFFF"/>
        </w:rPr>
        <w:t xml:space="preserve">per hour, depending on experience. </w:t>
      </w:r>
    </w:p>
    <w:p w14:paraId="0DEB937C" w14:textId="77777777" w:rsidR="00F53258" w:rsidRPr="00E971FD" w:rsidRDefault="00F53258" w:rsidP="00F53258">
      <w:pPr>
        <w:pStyle w:val="NoSpacing"/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>Benefits Package:</w:t>
      </w:r>
    </w:p>
    <w:p w14:paraId="2185A928" w14:textId="77777777" w:rsidR="00F53258" w:rsidRPr="00E971FD" w:rsidRDefault="00F5325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5A1E633">
        <w:rPr>
          <w:rFonts w:ascii="Times New Roman" w:hAnsi="Times New Roman" w:cs="Times New Roman"/>
        </w:rPr>
        <w:t xml:space="preserve">Up to </w:t>
      </w:r>
      <w:r w:rsidRPr="00E971FD">
        <w:rPr>
          <w:rFonts w:ascii="Times New Roman" w:hAnsi="Times New Roman" w:cs="Times New Roman"/>
        </w:rPr>
        <w:t>104 hours of vacation, 12 paid holidays, and up to 48 hours of sick leave annually.</w:t>
      </w:r>
    </w:p>
    <w:p w14:paraId="1FB72459" w14:textId="77777777" w:rsidR="00F53258" w:rsidRPr="00E971FD" w:rsidRDefault="00F5325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>100% employer-paid medical and dental insurance after 90 days.</w:t>
      </w:r>
    </w:p>
    <w:p w14:paraId="4FFA2261" w14:textId="77777777" w:rsidR="00F53258" w:rsidRPr="00E971FD" w:rsidRDefault="00F5325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>3.5% 401k contribution match.</w:t>
      </w:r>
    </w:p>
    <w:p w14:paraId="3AE03C3F" w14:textId="05CE1E6A" w:rsidR="00F53258" w:rsidRPr="00E971FD" w:rsidRDefault="00F5325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lastRenderedPageBreak/>
        <w:t>Flexible Spending Account after 90 days</w:t>
      </w:r>
    </w:p>
    <w:p w14:paraId="0C02CADD" w14:textId="08B9A2B2" w:rsidR="00F53258" w:rsidRPr="00E971FD" w:rsidRDefault="00F5325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>Employee Referral Program</w:t>
      </w:r>
    </w:p>
    <w:p w14:paraId="79019976" w14:textId="08425C89" w:rsidR="00F53258" w:rsidRPr="00E971FD" w:rsidRDefault="00F5325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>Mental Health Wellness Program</w:t>
      </w:r>
    </w:p>
    <w:p w14:paraId="4A05B7FB" w14:textId="451E5093" w:rsidR="00F53258" w:rsidRPr="00E971FD" w:rsidRDefault="00F5325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>Professional Development Opportunities.</w:t>
      </w:r>
    </w:p>
    <w:p w14:paraId="587002BB" w14:textId="77777777" w:rsidR="00F53258" w:rsidRPr="00E971FD" w:rsidRDefault="00F53258" w:rsidP="00F5325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5C25A503" w14:textId="77777777" w:rsidR="00F53258" w:rsidRPr="00E971FD" w:rsidRDefault="00F53258" w:rsidP="00F53258">
      <w:pPr>
        <w:tabs>
          <w:tab w:val="left" w:pos="1800"/>
        </w:tabs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 xml:space="preserve">Staff Signature: ____________________________ </w:t>
      </w:r>
      <w:r w:rsidRPr="00E971FD">
        <w:rPr>
          <w:rFonts w:ascii="Times New Roman" w:hAnsi="Times New Roman" w:cs="Times New Roman"/>
        </w:rPr>
        <w:tab/>
      </w:r>
      <w:r w:rsidRPr="00E971FD">
        <w:rPr>
          <w:rFonts w:ascii="Times New Roman" w:hAnsi="Times New Roman" w:cs="Times New Roman"/>
        </w:rPr>
        <w:tab/>
        <w:t>Date: ________________</w:t>
      </w:r>
    </w:p>
    <w:p w14:paraId="2B383F34" w14:textId="77777777" w:rsidR="00F53258" w:rsidRPr="00E971FD" w:rsidRDefault="00F53258" w:rsidP="00F53258">
      <w:pPr>
        <w:tabs>
          <w:tab w:val="left" w:pos="1800"/>
        </w:tabs>
        <w:rPr>
          <w:rFonts w:ascii="Times New Roman" w:hAnsi="Times New Roman" w:cs="Times New Roman"/>
        </w:rPr>
      </w:pPr>
    </w:p>
    <w:p w14:paraId="27DD82F0" w14:textId="77777777" w:rsidR="00F53258" w:rsidRPr="00E971FD" w:rsidRDefault="00F53258" w:rsidP="00F53258">
      <w:pPr>
        <w:tabs>
          <w:tab w:val="left" w:pos="1800"/>
        </w:tabs>
        <w:rPr>
          <w:rFonts w:ascii="Times New Roman" w:hAnsi="Times New Roman" w:cs="Times New Roman"/>
        </w:rPr>
      </w:pPr>
      <w:r w:rsidRPr="00E971FD">
        <w:rPr>
          <w:rFonts w:ascii="Times New Roman" w:hAnsi="Times New Roman" w:cs="Times New Roman"/>
        </w:rPr>
        <w:t>CC Manager Signature: ____________________________ Date: ________________</w:t>
      </w:r>
    </w:p>
    <w:sectPr w:rsidR="00F53258" w:rsidRPr="00E971FD" w:rsidSect="00321D4E">
      <w:footerReference w:type="default" r:id="rId11"/>
      <w:pgSz w:w="12240" w:h="15840"/>
      <w:pgMar w:top="1166" w:right="990" w:bottom="994" w:left="90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519B" w14:textId="77777777" w:rsidR="00D618B5" w:rsidRDefault="00D618B5" w:rsidP="00C021D4">
      <w:r>
        <w:separator/>
      </w:r>
    </w:p>
  </w:endnote>
  <w:endnote w:type="continuationSeparator" w:id="0">
    <w:p w14:paraId="1B5CB253" w14:textId="77777777" w:rsidR="00D618B5" w:rsidRDefault="00D618B5" w:rsidP="00C021D4">
      <w:r>
        <w:continuationSeparator/>
      </w:r>
    </w:p>
  </w:endnote>
  <w:endnote w:type="continuationNotice" w:id="1">
    <w:p w14:paraId="6C56355C" w14:textId="77777777" w:rsidR="00D618B5" w:rsidRDefault="00D61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B1B0" w14:textId="6A711022" w:rsidR="00B768B1" w:rsidRDefault="00B768B1" w:rsidP="00C021D4">
    <w:pPr>
      <w:tabs>
        <w:tab w:val="right" w:pos="98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</w:rPr>
      <w:t xml:space="preserve">Community Health Care Navigator </w:t>
    </w:r>
    <w:r w:rsidRPr="00E971FD">
      <w:rPr>
        <w:rFonts w:ascii="Times New Roman" w:hAnsi="Times New Roman" w:cs="Times New Roman"/>
      </w:rPr>
      <w:t>Montrose</w:t>
    </w:r>
    <w:r>
      <w:rPr>
        <w:rFonts w:ascii="Times New Roman" w:hAnsi="Times New Roman" w:cs="Times New Roman"/>
      </w:rPr>
      <w:t xml:space="preserve">, </w:t>
    </w:r>
    <w:r w:rsidRPr="00E971FD">
      <w:rPr>
        <w:rFonts w:ascii="Times New Roman" w:hAnsi="Times New Roman" w:cs="Times New Roman"/>
      </w:rPr>
      <w:t>Delta Counties</w:t>
    </w:r>
    <w:r>
      <w:rPr>
        <w:rFonts w:ascii="Times New Roman" w:hAnsi="Times New Roman" w:cs="Times New Roman"/>
      </w:rPr>
      <w:t>, some travel to San Miguel County</w:t>
    </w:r>
    <w:r>
      <w:rPr>
        <w:rFonts w:ascii="Times New Roman" w:hAnsi="Times New Roman" w:cs="Times New Roman"/>
        <w:sz w:val="20"/>
        <w:szCs w:val="20"/>
      </w:rPr>
      <w:t>:</w:t>
    </w:r>
  </w:p>
  <w:p w14:paraId="0BB005F7" w14:textId="78B55A7E" w:rsidR="00B768B1" w:rsidRPr="001F132D" w:rsidRDefault="00B768B1" w:rsidP="00C021D4">
    <w:pPr>
      <w:tabs>
        <w:tab w:val="right" w:pos="981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Job Description 7.7.26</w:t>
    </w:r>
    <w:r w:rsidRPr="00C021D4">
      <w:rPr>
        <w:rFonts w:ascii="Times New Roman" w:hAnsi="Times New Roman" w:cs="Times New Roman"/>
        <w:sz w:val="20"/>
        <w:szCs w:val="20"/>
      </w:rPr>
      <w:tab/>
      <w:t xml:space="preserve">Page </w:t>
    </w:r>
    <w:r w:rsidRPr="00C021D4">
      <w:rPr>
        <w:rFonts w:ascii="Times New Roman" w:hAnsi="Times New Roman" w:cs="Times New Roman"/>
        <w:sz w:val="20"/>
        <w:szCs w:val="20"/>
      </w:rPr>
      <w:fldChar w:fldCharType="begin"/>
    </w:r>
    <w:r w:rsidRPr="00C021D4">
      <w:rPr>
        <w:rFonts w:ascii="Times New Roman" w:hAnsi="Times New Roman" w:cs="Times New Roman"/>
        <w:sz w:val="20"/>
        <w:szCs w:val="20"/>
      </w:rPr>
      <w:instrText xml:space="preserve"> PAGE </w:instrText>
    </w:r>
    <w:r w:rsidRPr="00C021D4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3</w:t>
    </w:r>
    <w:r w:rsidRPr="00C021D4">
      <w:rPr>
        <w:rFonts w:ascii="Times New Roman" w:hAnsi="Times New Roman" w:cs="Times New Roman"/>
        <w:sz w:val="20"/>
        <w:szCs w:val="20"/>
      </w:rPr>
      <w:fldChar w:fldCharType="end"/>
    </w:r>
    <w:r w:rsidRPr="00C021D4">
      <w:rPr>
        <w:rFonts w:ascii="Times New Roman" w:hAnsi="Times New Roman" w:cs="Times New Roman"/>
        <w:sz w:val="20"/>
        <w:szCs w:val="20"/>
      </w:rPr>
      <w:t xml:space="preserve"> of </w:t>
    </w:r>
    <w:r w:rsidRPr="00C021D4">
      <w:rPr>
        <w:rFonts w:ascii="Times New Roman" w:hAnsi="Times New Roman" w:cs="Times New Roman"/>
        <w:sz w:val="20"/>
        <w:szCs w:val="20"/>
      </w:rPr>
      <w:fldChar w:fldCharType="begin"/>
    </w:r>
    <w:r w:rsidRPr="00C021D4">
      <w:rPr>
        <w:rFonts w:ascii="Times New Roman" w:hAnsi="Times New Roman" w:cs="Times New Roman"/>
        <w:sz w:val="20"/>
        <w:szCs w:val="20"/>
      </w:rPr>
      <w:instrText xml:space="preserve"> NUMPAGES  </w:instrText>
    </w:r>
    <w:r w:rsidRPr="00C021D4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3</w:t>
    </w:r>
    <w:r w:rsidRPr="00C021D4">
      <w:rPr>
        <w:rFonts w:ascii="Times New Roman" w:hAnsi="Times New Roman" w:cs="Times New Roman"/>
        <w:sz w:val="20"/>
        <w:szCs w:val="20"/>
      </w:rPr>
      <w:fldChar w:fldCharType="end"/>
    </w:r>
  </w:p>
  <w:p w14:paraId="7AE1904C" w14:textId="77777777" w:rsidR="00B768B1" w:rsidRDefault="00B7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EA36" w14:textId="77777777" w:rsidR="00D618B5" w:rsidRDefault="00D618B5" w:rsidP="00C021D4">
      <w:r>
        <w:separator/>
      </w:r>
    </w:p>
  </w:footnote>
  <w:footnote w:type="continuationSeparator" w:id="0">
    <w:p w14:paraId="02141F92" w14:textId="77777777" w:rsidR="00D618B5" w:rsidRDefault="00D618B5" w:rsidP="00C021D4">
      <w:r>
        <w:continuationSeparator/>
      </w:r>
    </w:p>
  </w:footnote>
  <w:footnote w:type="continuationNotice" w:id="1">
    <w:p w14:paraId="37ADC53D" w14:textId="77777777" w:rsidR="00D618B5" w:rsidRDefault="00D618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6AB2"/>
    <w:multiLevelType w:val="multilevel"/>
    <w:tmpl w:val="0A5C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E53DF"/>
    <w:multiLevelType w:val="hybridMultilevel"/>
    <w:tmpl w:val="A01C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96924"/>
    <w:multiLevelType w:val="multilevel"/>
    <w:tmpl w:val="C018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B1047"/>
    <w:multiLevelType w:val="multilevel"/>
    <w:tmpl w:val="2A76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E65E5"/>
    <w:multiLevelType w:val="multilevel"/>
    <w:tmpl w:val="8A76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84318"/>
    <w:multiLevelType w:val="multilevel"/>
    <w:tmpl w:val="7766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61906"/>
    <w:multiLevelType w:val="multilevel"/>
    <w:tmpl w:val="46AE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06F5D"/>
    <w:multiLevelType w:val="multilevel"/>
    <w:tmpl w:val="3FBE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53AB8"/>
    <w:multiLevelType w:val="multilevel"/>
    <w:tmpl w:val="DFC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180511">
    <w:abstractNumId w:val="8"/>
  </w:num>
  <w:num w:numId="2" w16cid:durableId="1771853101">
    <w:abstractNumId w:val="0"/>
  </w:num>
  <w:num w:numId="3" w16cid:durableId="200751095">
    <w:abstractNumId w:val="7"/>
  </w:num>
  <w:num w:numId="4" w16cid:durableId="539636956">
    <w:abstractNumId w:val="3"/>
  </w:num>
  <w:num w:numId="5" w16cid:durableId="640811435">
    <w:abstractNumId w:val="4"/>
  </w:num>
  <w:num w:numId="6" w16cid:durableId="647243045">
    <w:abstractNumId w:val="2"/>
  </w:num>
  <w:num w:numId="7" w16cid:durableId="853350161">
    <w:abstractNumId w:val="1"/>
  </w:num>
  <w:num w:numId="8" w16cid:durableId="871185669">
    <w:abstractNumId w:val="5"/>
  </w:num>
  <w:num w:numId="9" w16cid:durableId="98265846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xNzA2NbewMDcyNLJU0lEKTi0uzszPAykwNKgFADEOnKItAAAA"/>
  </w:docVars>
  <w:rsids>
    <w:rsidRoot w:val="00587FF0"/>
    <w:rsid w:val="00006379"/>
    <w:rsid w:val="00020570"/>
    <w:rsid w:val="000253F0"/>
    <w:rsid w:val="00052F9F"/>
    <w:rsid w:val="0006055C"/>
    <w:rsid w:val="00066030"/>
    <w:rsid w:val="0006712F"/>
    <w:rsid w:val="000759B9"/>
    <w:rsid w:val="00081C20"/>
    <w:rsid w:val="00083239"/>
    <w:rsid w:val="000968E3"/>
    <w:rsid w:val="00097CAB"/>
    <w:rsid w:val="000A011B"/>
    <w:rsid w:val="000B2227"/>
    <w:rsid w:val="000B5F17"/>
    <w:rsid w:val="000B6099"/>
    <w:rsid w:val="000B68C2"/>
    <w:rsid w:val="000B7C97"/>
    <w:rsid w:val="000D1A45"/>
    <w:rsid w:val="000E2F52"/>
    <w:rsid w:val="000E7079"/>
    <w:rsid w:val="000F32AD"/>
    <w:rsid w:val="000F5A48"/>
    <w:rsid w:val="00104721"/>
    <w:rsid w:val="00113A5E"/>
    <w:rsid w:val="00115CBC"/>
    <w:rsid w:val="00116994"/>
    <w:rsid w:val="00117006"/>
    <w:rsid w:val="00143825"/>
    <w:rsid w:val="0015383B"/>
    <w:rsid w:val="00156409"/>
    <w:rsid w:val="00156663"/>
    <w:rsid w:val="001567C8"/>
    <w:rsid w:val="00160580"/>
    <w:rsid w:val="001666C2"/>
    <w:rsid w:val="00173D5C"/>
    <w:rsid w:val="0017409C"/>
    <w:rsid w:val="00177CB1"/>
    <w:rsid w:val="0018275D"/>
    <w:rsid w:val="0019402A"/>
    <w:rsid w:val="001949C3"/>
    <w:rsid w:val="001A7CD5"/>
    <w:rsid w:val="001B2CC6"/>
    <w:rsid w:val="001C5B45"/>
    <w:rsid w:val="001C5E5E"/>
    <w:rsid w:val="001D49EF"/>
    <w:rsid w:val="001D5555"/>
    <w:rsid w:val="001E2FBE"/>
    <w:rsid w:val="001F132D"/>
    <w:rsid w:val="0020377D"/>
    <w:rsid w:val="00206DF1"/>
    <w:rsid w:val="00210326"/>
    <w:rsid w:val="0021296C"/>
    <w:rsid w:val="002220E1"/>
    <w:rsid w:val="0022447C"/>
    <w:rsid w:val="00224B23"/>
    <w:rsid w:val="00227122"/>
    <w:rsid w:val="00227F25"/>
    <w:rsid w:val="00231FF8"/>
    <w:rsid w:val="00232484"/>
    <w:rsid w:val="002453ED"/>
    <w:rsid w:val="00247A57"/>
    <w:rsid w:val="00252EA9"/>
    <w:rsid w:val="002543D0"/>
    <w:rsid w:val="002567A3"/>
    <w:rsid w:val="002633A5"/>
    <w:rsid w:val="00265C46"/>
    <w:rsid w:val="00265E58"/>
    <w:rsid w:val="00265E63"/>
    <w:rsid w:val="002664BE"/>
    <w:rsid w:val="002708A1"/>
    <w:rsid w:val="002757DE"/>
    <w:rsid w:val="00276699"/>
    <w:rsid w:val="00276F86"/>
    <w:rsid w:val="002A0E11"/>
    <w:rsid w:val="002A344A"/>
    <w:rsid w:val="002A6848"/>
    <w:rsid w:val="002B3B1A"/>
    <w:rsid w:val="002C0A7E"/>
    <w:rsid w:val="002C2F0F"/>
    <w:rsid w:val="002D2E86"/>
    <w:rsid w:val="002E41BC"/>
    <w:rsid w:val="002E4DC9"/>
    <w:rsid w:val="003051AE"/>
    <w:rsid w:val="00305216"/>
    <w:rsid w:val="00306FD0"/>
    <w:rsid w:val="00313DF6"/>
    <w:rsid w:val="00321D4E"/>
    <w:rsid w:val="003438BE"/>
    <w:rsid w:val="00346DE4"/>
    <w:rsid w:val="003536B1"/>
    <w:rsid w:val="00354F56"/>
    <w:rsid w:val="003570A7"/>
    <w:rsid w:val="0035762E"/>
    <w:rsid w:val="003579F1"/>
    <w:rsid w:val="00366C51"/>
    <w:rsid w:val="00370577"/>
    <w:rsid w:val="003764B8"/>
    <w:rsid w:val="00381F41"/>
    <w:rsid w:val="003827CC"/>
    <w:rsid w:val="003A177E"/>
    <w:rsid w:val="003B372D"/>
    <w:rsid w:val="003B53D6"/>
    <w:rsid w:val="003B7BE2"/>
    <w:rsid w:val="003B7D25"/>
    <w:rsid w:val="003C1175"/>
    <w:rsid w:val="003C1729"/>
    <w:rsid w:val="003D55EB"/>
    <w:rsid w:val="003F5F4A"/>
    <w:rsid w:val="003F7AA7"/>
    <w:rsid w:val="003F7FC7"/>
    <w:rsid w:val="00404044"/>
    <w:rsid w:val="00405331"/>
    <w:rsid w:val="0042230E"/>
    <w:rsid w:val="00424E92"/>
    <w:rsid w:val="00425A3C"/>
    <w:rsid w:val="00426CD3"/>
    <w:rsid w:val="00427386"/>
    <w:rsid w:val="00466DEA"/>
    <w:rsid w:val="0046701F"/>
    <w:rsid w:val="004809DA"/>
    <w:rsid w:val="00495EFC"/>
    <w:rsid w:val="004A1AAA"/>
    <w:rsid w:val="004A459C"/>
    <w:rsid w:val="004A4A5C"/>
    <w:rsid w:val="004A6E3A"/>
    <w:rsid w:val="004A7689"/>
    <w:rsid w:val="004C1C5B"/>
    <w:rsid w:val="004C5326"/>
    <w:rsid w:val="004C6FE7"/>
    <w:rsid w:val="004D5FF8"/>
    <w:rsid w:val="004F0446"/>
    <w:rsid w:val="004F0BD6"/>
    <w:rsid w:val="004F3255"/>
    <w:rsid w:val="004F6E92"/>
    <w:rsid w:val="005100B6"/>
    <w:rsid w:val="0052304C"/>
    <w:rsid w:val="00525325"/>
    <w:rsid w:val="0052532C"/>
    <w:rsid w:val="00525A03"/>
    <w:rsid w:val="00533608"/>
    <w:rsid w:val="00543154"/>
    <w:rsid w:val="00543D53"/>
    <w:rsid w:val="00575161"/>
    <w:rsid w:val="00575162"/>
    <w:rsid w:val="00576AB4"/>
    <w:rsid w:val="00587FF0"/>
    <w:rsid w:val="00593C8F"/>
    <w:rsid w:val="005A03D1"/>
    <w:rsid w:val="005A1977"/>
    <w:rsid w:val="005A27C0"/>
    <w:rsid w:val="005A7D5A"/>
    <w:rsid w:val="005B6072"/>
    <w:rsid w:val="005C1263"/>
    <w:rsid w:val="005C3028"/>
    <w:rsid w:val="005C6075"/>
    <w:rsid w:val="005D05B7"/>
    <w:rsid w:val="005D3954"/>
    <w:rsid w:val="005D793D"/>
    <w:rsid w:val="005E51A4"/>
    <w:rsid w:val="005E57D4"/>
    <w:rsid w:val="005F690D"/>
    <w:rsid w:val="006034BC"/>
    <w:rsid w:val="00605AB7"/>
    <w:rsid w:val="00624DB7"/>
    <w:rsid w:val="00627644"/>
    <w:rsid w:val="00631E81"/>
    <w:rsid w:val="006362D9"/>
    <w:rsid w:val="00646431"/>
    <w:rsid w:val="006565B7"/>
    <w:rsid w:val="00656A8C"/>
    <w:rsid w:val="0066344E"/>
    <w:rsid w:val="00667579"/>
    <w:rsid w:val="00677767"/>
    <w:rsid w:val="00682CFA"/>
    <w:rsid w:val="00690061"/>
    <w:rsid w:val="006A10F9"/>
    <w:rsid w:val="006A315F"/>
    <w:rsid w:val="006A645E"/>
    <w:rsid w:val="006B231C"/>
    <w:rsid w:val="006C6300"/>
    <w:rsid w:val="006D1134"/>
    <w:rsid w:val="006D1589"/>
    <w:rsid w:val="006D4AFF"/>
    <w:rsid w:val="006E42B3"/>
    <w:rsid w:val="006F4197"/>
    <w:rsid w:val="006F7336"/>
    <w:rsid w:val="006F7ADC"/>
    <w:rsid w:val="007007EF"/>
    <w:rsid w:val="0071371F"/>
    <w:rsid w:val="00716F54"/>
    <w:rsid w:val="00723132"/>
    <w:rsid w:val="0074013D"/>
    <w:rsid w:val="00741286"/>
    <w:rsid w:val="0074217B"/>
    <w:rsid w:val="00746450"/>
    <w:rsid w:val="0076310A"/>
    <w:rsid w:val="0076316C"/>
    <w:rsid w:val="007B0DA4"/>
    <w:rsid w:val="007B44DA"/>
    <w:rsid w:val="007C33BF"/>
    <w:rsid w:val="007D3466"/>
    <w:rsid w:val="007E7CB7"/>
    <w:rsid w:val="007F3EB6"/>
    <w:rsid w:val="008024BE"/>
    <w:rsid w:val="008035B5"/>
    <w:rsid w:val="00805CB4"/>
    <w:rsid w:val="008119AC"/>
    <w:rsid w:val="0081408A"/>
    <w:rsid w:val="00824898"/>
    <w:rsid w:val="00827275"/>
    <w:rsid w:val="0083171D"/>
    <w:rsid w:val="00833C34"/>
    <w:rsid w:val="008346D8"/>
    <w:rsid w:val="00834CD7"/>
    <w:rsid w:val="008405B3"/>
    <w:rsid w:val="00840D58"/>
    <w:rsid w:val="0086356F"/>
    <w:rsid w:val="00865DDE"/>
    <w:rsid w:val="008754AC"/>
    <w:rsid w:val="0089288C"/>
    <w:rsid w:val="008A55AF"/>
    <w:rsid w:val="008D2F88"/>
    <w:rsid w:val="008E06B4"/>
    <w:rsid w:val="008E1E02"/>
    <w:rsid w:val="008E2E36"/>
    <w:rsid w:val="008E52C8"/>
    <w:rsid w:val="008E5880"/>
    <w:rsid w:val="008F4F4C"/>
    <w:rsid w:val="00902A0F"/>
    <w:rsid w:val="00904274"/>
    <w:rsid w:val="00913CC6"/>
    <w:rsid w:val="00923F26"/>
    <w:rsid w:val="00932207"/>
    <w:rsid w:val="009556D0"/>
    <w:rsid w:val="00957A0B"/>
    <w:rsid w:val="00964959"/>
    <w:rsid w:val="00965033"/>
    <w:rsid w:val="00972E26"/>
    <w:rsid w:val="0097580C"/>
    <w:rsid w:val="00983842"/>
    <w:rsid w:val="0098648D"/>
    <w:rsid w:val="009960E3"/>
    <w:rsid w:val="009A5803"/>
    <w:rsid w:val="009B218A"/>
    <w:rsid w:val="009C3432"/>
    <w:rsid w:val="009D342C"/>
    <w:rsid w:val="009D48B9"/>
    <w:rsid w:val="009D5118"/>
    <w:rsid w:val="009D6BDD"/>
    <w:rsid w:val="009D7EE5"/>
    <w:rsid w:val="009E7CCC"/>
    <w:rsid w:val="00A039BB"/>
    <w:rsid w:val="00A059C0"/>
    <w:rsid w:val="00A067E0"/>
    <w:rsid w:val="00A158CF"/>
    <w:rsid w:val="00A16C2A"/>
    <w:rsid w:val="00A346A8"/>
    <w:rsid w:val="00A40BD6"/>
    <w:rsid w:val="00A414A9"/>
    <w:rsid w:val="00A479DF"/>
    <w:rsid w:val="00A47FAF"/>
    <w:rsid w:val="00A673D6"/>
    <w:rsid w:val="00A70E0E"/>
    <w:rsid w:val="00A75FDC"/>
    <w:rsid w:val="00A7670F"/>
    <w:rsid w:val="00A81414"/>
    <w:rsid w:val="00A81E3E"/>
    <w:rsid w:val="00A94390"/>
    <w:rsid w:val="00A9447F"/>
    <w:rsid w:val="00A97D9F"/>
    <w:rsid w:val="00AA2371"/>
    <w:rsid w:val="00AB2B41"/>
    <w:rsid w:val="00AB2D20"/>
    <w:rsid w:val="00AC5C76"/>
    <w:rsid w:val="00AE1454"/>
    <w:rsid w:val="00AF0826"/>
    <w:rsid w:val="00AF3C71"/>
    <w:rsid w:val="00B04521"/>
    <w:rsid w:val="00B078F9"/>
    <w:rsid w:val="00B30F05"/>
    <w:rsid w:val="00B36861"/>
    <w:rsid w:val="00B42582"/>
    <w:rsid w:val="00B60B5A"/>
    <w:rsid w:val="00B6492B"/>
    <w:rsid w:val="00B67B14"/>
    <w:rsid w:val="00B71D88"/>
    <w:rsid w:val="00B742FF"/>
    <w:rsid w:val="00B74377"/>
    <w:rsid w:val="00B768B1"/>
    <w:rsid w:val="00B83A4B"/>
    <w:rsid w:val="00B83D46"/>
    <w:rsid w:val="00B868BC"/>
    <w:rsid w:val="00B930D8"/>
    <w:rsid w:val="00B95D99"/>
    <w:rsid w:val="00BA017B"/>
    <w:rsid w:val="00BB0EC4"/>
    <w:rsid w:val="00BB48C3"/>
    <w:rsid w:val="00BC12C1"/>
    <w:rsid w:val="00BC322F"/>
    <w:rsid w:val="00BC3588"/>
    <w:rsid w:val="00BD157F"/>
    <w:rsid w:val="00BD47F9"/>
    <w:rsid w:val="00BD678B"/>
    <w:rsid w:val="00BD7A3A"/>
    <w:rsid w:val="00BE0BE0"/>
    <w:rsid w:val="00BE1868"/>
    <w:rsid w:val="00BF0166"/>
    <w:rsid w:val="00BF29EC"/>
    <w:rsid w:val="00BF4F37"/>
    <w:rsid w:val="00C01E61"/>
    <w:rsid w:val="00C021D4"/>
    <w:rsid w:val="00C078C1"/>
    <w:rsid w:val="00C1258F"/>
    <w:rsid w:val="00C13E0D"/>
    <w:rsid w:val="00C15BD3"/>
    <w:rsid w:val="00C17DC6"/>
    <w:rsid w:val="00C30641"/>
    <w:rsid w:val="00C33634"/>
    <w:rsid w:val="00C352C0"/>
    <w:rsid w:val="00C36BEF"/>
    <w:rsid w:val="00C45BEC"/>
    <w:rsid w:val="00C50B61"/>
    <w:rsid w:val="00C54E83"/>
    <w:rsid w:val="00C55389"/>
    <w:rsid w:val="00C621AC"/>
    <w:rsid w:val="00C73F44"/>
    <w:rsid w:val="00C76CD1"/>
    <w:rsid w:val="00C8323A"/>
    <w:rsid w:val="00C83E66"/>
    <w:rsid w:val="00C86848"/>
    <w:rsid w:val="00CC43C3"/>
    <w:rsid w:val="00CC5753"/>
    <w:rsid w:val="00CD1438"/>
    <w:rsid w:val="00CD34D2"/>
    <w:rsid w:val="00CE14D0"/>
    <w:rsid w:val="00CE1B30"/>
    <w:rsid w:val="00CE3704"/>
    <w:rsid w:val="00CE503F"/>
    <w:rsid w:val="00D04035"/>
    <w:rsid w:val="00D07FBF"/>
    <w:rsid w:val="00D17050"/>
    <w:rsid w:val="00D21C1B"/>
    <w:rsid w:val="00D23CEE"/>
    <w:rsid w:val="00D27757"/>
    <w:rsid w:val="00D33A70"/>
    <w:rsid w:val="00D41043"/>
    <w:rsid w:val="00D44BC3"/>
    <w:rsid w:val="00D45B87"/>
    <w:rsid w:val="00D4605A"/>
    <w:rsid w:val="00D50508"/>
    <w:rsid w:val="00D618B5"/>
    <w:rsid w:val="00D70075"/>
    <w:rsid w:val="00D74E79"/>
    <w:rsid w:val="00D82ED6"/>
    <w:rsid w:val="00D90F83"/>
    <w:rsid w:val="00D97ED8"/>
    <w:rsid w:val="00DA5FB2"/>
    <w:rsid w:val="00DA6F3B"/>
    <w:rsid w:val="00DB3FA3"/>
    <w:rsid w:val="00DC031E"/>
    <w:rsid w:val="00DC326C"/>
    <w:rsid w:val="00DD0C99"/>
    <w:rsid w:val="00DD0F1A"/>
    <w:rsid w:val="00DD615D"/>
    <w:rsid w:val="00DD6B3C"/>
    <w:rsid w:val="00DE02BC"/>
    <w:rsid w:val="00DE5AF4"/>
    <w:rsid w:val="00DE7B29"/>
    <w:rsid w:val="00DF00E4"/>
    <w:rsid w:val="00DF15C0"/>
    <w:rsid w:val="00DF5F99"/>
    <w:rsid w:val="00E160AE"/>
    <w:rsid w:val="00E16503"/>
    <w:rsid w:val="00E34A60"/>
    <w:rsid w:val="00E4088A"/>
    <w:rsid w:val="00E42697"/>
    <w:rsid w:val="00E47540"/>
    <w:rsid w:val="00E51036"/>
    <w:rsid w:val="00E5223A"/>
    <w:rsid w:val="00E60156"/>
    <w:rsid w:val="00E60FB3"/>
    <w:rsid w:val="00E72928"/>
    <w:rsid w:val="00E73CA2"/>
    <w:rsid w:val="00E82BAD"/>
    <w:rsid w:val="00E876A0"/>
    <w:rsid w:val="00E87BBD"/>
    <w:rsid w:val="00E87ECB"/>
    <w:rsid w:val="00E92831"/>
    <w:rsid w:val="00E92D67"/>
    <w:rsid w:val="00E92DF6"/>
    <w:rsid w:val="00E96542"/>
    <w:rsid w:val="00EA2DD8"/>
    <w:rsid w:val="00EA6937"/>
    <w:rsid w:val="00EA6C95"/>
    <w:rsid w:val="00EB7BB3"/>
    <w:rsid w:val="00EC5F84"/>
    <w:rsid w:val="00ED5839"/>
    <w:rsid w:val="00EF23AD"/>
    <w:rsid w:val="00F03262"/>
    <w:rsid w:val="00F057EB"/>
    <w:rsid w:val="00F108DE"/>
    <w:rsid w:val="00F111AC"/>
    <w:rsid w:val="00F11584"/>
    <w:rsid w:val="00F214EE"/>
    <w:rsid w:val="00F34119"/>
    <w:rsid w:val="00F3525D"/>
    <w:rsid w:val="00F431B3"/>
    <w:rsid w:val="00F47BD9"/>
    <w:rsid w:val="00F53258"/>
    <w:rsid w:val="00F62102"/>
    <w:rsid w:val="00F74346"/>
    <w:rsid w:val="00F77A79"/>
    <w:rsid w:val="00F978A3"/>
    <w:rsid w:val="00FB34B5"/>
    <w:rsid w:val="00FB3DBA"/>
    <w:rsid w:val="00FB4A24"/>
    <w:rsid w:val="00FB5389"/>
    <w:rsid w:val="00FC6101"/>
    <w:rsid w:val="00FD435F"/>
    <w:rsid w:val="00FD72D8"/>
    <w:rsid w:val="00FE20AB"/>
    <w:rsid w:val="00FF275E"/>
    <w:rsid w:val="0AE1D498"/>
    <w:rsid w:val="1003F9F2"/>
    <w:rsid w:val="1135E3E5"/>
    <w:rsid w:val="15C97B6D"/>
    <w:rsid w:val="170D5CBC"/>
    <w:rsid w:val="177A3537"/>
    <w:rsid w:val="1C89E964"/>
    <w:rsid w:val="21F0C222"/>
    <w:rsid w:val="296110F4"/>
    <w:rsid w:val="2A447515"/>
    <w:rsid w:val="2DD97645"/>
    <w:rsid w:val="30200333"/>
    <w:rsid w:val="33B0043C"/>
    <w:rsid w:val="390B6E69"/>
    <w:rsid w:val="3A275C5F"/>
    <w:rsid w:val="3B38C0A3"/>
    <w:rsid w:val="403980DA"/>
    <w:rsid w:val="4358A346"/>
    <w:rsid w:val="487116EB"/>
    <w:rsid w:val="4A0CE74C"/>
    <w:rsid w:val="4AF9689D"/>
    <w:rsid w:val="4B02F452"/>
    <w:rsid w:val="4D74888A"/>
    <w:rsid w:val="4F0F9943"/>
    <w:rsid w:val="50CD909A"/>
    <w:rsid w:val="54BBA8E7"/>
    <w:rsid w:val="55A9DB7C"/>
    <w:rsid w:val="56577948"/>
    <w:rsid w:val="58DB5C93"/>
    <w:rsid w:val="5BFD977B"/>
    <w:rsid w:val="5C8F8273"/>
    <w:rsid w:val="5F3BF6D3"/>
    <w:rsid w:val="64A487F2"/>
    <w:rsid w:val="64C44A9F"/>
    <w:rsid w:val="64D4603E"/>
    <w:rsid w:val="6517F1D8"/>
    <w:rsid w:val="6532235B"/>
    <w:rsid w:val="690F2FA5"/>
    <w:rsid w:val="6BD8CC05"/>
    <w:rsid w:val="6DDA61FD"/>
    <w:rsid w:val="728AEA4F"/>
    <w:rsid w:val="74129E4E"/>
    <w:rsid w:val="79EDEEC6"/>
    <w:rsid w:val="7A98F0D4"/>
    <w:rsid w:val="7CB7F50C"/>
    <w:rsid w:val="7CE11213"/>
    <w:rsid w:val="7D4DE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98499"/>
  <w15:chartTrackingRefBased/>
  <w15:docId w15:val="{C9BB49DA-D1AB-4326-995A-71A1ABF9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FF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dcategory1">
    <w:name w:val="jd_category1"/>
    <w:rsid w:val="00824898"/>
    <w:rPr>
      <w:rFonts w:ascii="Arial" w:hAnsi="Arial" w:cs="Arial" w:hint="default"/>
      <w:b/>
      <w:bCs/>
      <w:color w:val="2C2E95"/>
      <w:sz w:val="26"/>
      <w:szCs w:val="26"/>
    </w:rPr>
  </w:style>
  <w:style w:type="paragraph" w:styleId="BalloonText">
    <w:name w:val="Balloon Text"/>
    <w:basedOn w:val="Normal"/>
    <w:semiHidden/>
    <w:rsid w:val="00366C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4F5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354F56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354F56"/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354F56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B83A4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277font2">
    <w:name w:val="text277font2"/>
    <w:basedOn w:val="DefaultParagraphFont"/>
    <w:rsid w:val="00B83A4B"/>
  </w:style>
  <w:style w:type="character" w:customStyle="1" w:styleId="text285font2">
    <w:name w:val="text285font2"/>
    <w:basedOn w:val="DefaultParagraphFont"/>
    <w:rsid w:val="00B83A4B"/>
  </w:style>
  <w:style w:type="character" w:customStyle="1" w:styleId="text293font2">
    <w:name w:val="text293font2"/>
    <w:basedOn w:val="DefaultParagraphFont"/>
    <w:rsid w:val="00B83A4B"/>
  </w:style>
  <w:style w:type="character" w:styleId="CommentReference">
    <w:name w:val="annotation reference"/>
    <w:rsid w:val="008119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19AC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8119A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119AC"/>
    <w:rPr>
      <w:b/>
      <w:bCs/>
    </w:rPr>
  </w:style>
  <w:style w:type="character" w:customStyle="1" w:styleId="CommentSubjectChar">
    <w:name w:val="Comment Subject Char"/>
    <w:link w:val="CommentSubject"/>
    <w:rsid w:val="008119AC"/>
    <w:rPr>
      <w:rFonts w:ascii="Arial" w:hAnsi="Arial" w:cs="Arial"/>
      <w:b/>
      <w:bCs/>
    </w:rPr>
  </w:style>
  <w:style w:type="character" w:customStyle="1" w:styleId="ftr">
    <w:name w:val="ftr"/>
    <w:rsid w:val="008119AC"/>
  </w:style>
  <w:style w:type="character" w:styleId="Strong">
    <w:name w:val="Strong"/>
    <w:uiPriority w:val="22"/>
    <w:qFormat/>
    <w:rsid w:val="007B44D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567C8"/>
    <w:pPr>
      <w:widowControl w:val="0"/>
      <w:ind w:left="480" w:hanging="360"/>
    </w:pPr>
    <w:rPr>
      <w:rFonts w:ascii="Times New Roman" w:hAnsi="Times New Roman" w:cs="Times New Roman"/>
      <w:lang w:val="x-none" w:eastAsia="x-none"/>
    </w:rPr>
  </w:style>
  <w:style w:type="character" w:customStyle="1" w:styleId="BodyTextChar">
    <w:name w:val="Body Text Char"/>
    <w:link w:val="BodyText"/>
    <w:uiPriority w:val="1"/>
    <w:rsid w:val="001567C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C021D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C021D4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021D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C021D4"/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3C1175"/>
    <w:rPr>
      <w:rFonts w:ascii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97D9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5325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b2a0a3-da56-48b4-ab81-6b0da9697965">
      <Terms xmlns="http://schemas.microsoft.com/office/infopath/2007/PartnerControls"/>
    </lcf76f155ced4ddcb4097134ff3c332f>
    <TaxCatchAll xmlns="0743126d-b30d-4be8-b5ca-de2a141b34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069610977FE499651C034EB7EB332" ma:contentTypeVersion="15" ma:contentTypeDescription="Create a new document." ma:contentTypeScope="" ma:versionID="9469285c699845369f90f522c8e5f208">
  <xsd:schema xmlns:xsd="http://www.w3.org/2001/XMLSchema" xmlns:xs="http://www.w3.org/2001/XMLSchema" xmlns:p="http://schemas.microsoft.com/office/2006/metadata/properties" xmlns:ns2="20b2a0a3-da56-48b4-ab81-6b0da9697965" xmlns:ns3="0743126d-b30d-4be8-b5ca-de2a141b3402" targetNamespace="http://schemas.microsoft.com/office/2006/metadata/properties" ma:root="true" ma:fieldsID="7b5e401217111fda05c696b717cdb1c1" ns2:_="" ns3:_="">
    <xsd:import namespace="20b2a0a3-da56-48b4-ab81-6b0da9697965"/>
    <xsd:import namespace="0743126d-b30d-4be8-b5ca-de2a141b3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2a0a3-da56-48b4-ab81-6b0da9697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a03799-1534-4f19-abb7-520d7c29cc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126d-b30d-4be8-b5ca-de2a141b3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bef122-5204-42c7-8d10-e5d9675ba3b4}" ma:internalName="TaxCatchAll" ma:showField="CatchAllData" ma:web="0743126d-b30d-4be8-b5ca-de2a141b3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D8F2A-ADC5-4B6F-8149-5E912364A1BC}">
  <ds:schemaRefs>
    <ds:schemaRef ds:uri="http://schemas.microsoft.com/office/2006/metadata/properties"/>
    <ds:schemaRef ds:uri="http://schemas.microsoft.com/office/infopath/2007/PartnerControls"/>
    <ds:schemaRef ds:uri="20b2a0a3-da56-48b4-ab81-6b0da9697965"/>
    <ds:schemaRef ds:uri="0743126d-b30d-4be8-b5ca-de2a141b3402"/>
  </ds:schemaRefs>
</ds:datastoreItem>
</file>

<file path=customXml/itemProps2.xml><?xml version="1.0" encoding="utf-8"?>
<ds:datastoreItem xmlns:ds="http://schemas.openxmlformats.org/officeDocument/2006/customXml" ds:itemID="{A8F93EF4-9203-424C-9372-88A4753B2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2a0a3-da56-48b4-ab81-6b0da9697965"/>
    <ds:schemaRef ds:uri="0743126d-b30d-4be8-b5ca-de2a141b3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29506-7234-49D7-92DD-36395CA3F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748</Words>
  <Characters>4266</Characters>
  <Application>Microsoft Office Word</Application>
  <DocSecurity>0</DocSecurity>
  <Lines>35</Lines>
  <Paragraphs>10</Paragraphs>
  <ScaleCrop>false</ScaleCrop>
  <Company>Borup Family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Borup</dc:creator>
  <cp:keywords/>
  <cp:lastModifiedBy>Amy Rowan</cp:lastModifiedBy>
  <cp:revision>17</cp:revision>
  <cp:lastPrinted>2022-08-15T13:30:00Z</cp:lastPrinted>
  <dcterms:created xsi:type="dcterms:W3CDTF">2026-07-07T10:09:00Z</dcterms:created>
  <dcterms:modified xsi:type="dcterms:W3CDTF">2026-07-10T18:12:00Z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0x010100A5B069610977FE499651C034EB7EB332</vt:lpwstr>
  </property>
  <property fmtid="{D5CDD505-2E9C-101B-9397-08002B2CF9AE}" pid="3" name="Order">
    <vt:r8>8957900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GrammarlyDocumentId">
    <vt:lpwstr>24acf581-85bf-4543-a327-034ab978aea6</vt:lpwstr>
  </property>
  <property fmtid="{D5CDD505-2E9C-101B-9397-08002B2CF9AE}" pid="8" name="MediaServiceImageTags">
    <vt:lpwstr/>
  </property>
</Properties>
</file>